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F13B41">
        <w:rPr>
          <w:rFonts w:ascii="Arial Narrow" w:eastAsia="MS UI Gothic" w:hAnsi="Arial Narrow" w:cs="Calibri"/>
          <w:b/>
        </w:rPr>
        <w:t>64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Dispensa Eletrônica nº </w:t>
      </w:r>
      <w:r w:rsidR="00F13B41">
        <w:rPr>
          <w:rFonts w:ascii="Arial Narrow" w:eastAsia="MS UI Gothic" w:hAnsi="Arial Narrow" w:cs="Calibri"/>
          <w:b/>
        </w:rPr>
        <w:t>19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0E4885" w:rsidRDefault="000E4885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7229"/>
        <w:gridCol w:w="1695"/>
      </w:tblGrid>
      <w:tr w:rsidR="000E4885" w:rsidRPr="000E4885" w:rsidTr="000E4885">
        <w:trPr>
          <w:jc w:val="center"/>
        </w:trPr>
        <w:tc>
          <w:tcPr>
            <w:tcW w:w="704" w:type="dxa"/>
          </w:tcPr>
          <w:p w:rsidR="000E4885" w:rsidRPr="000E4885" w:rsidRDefault="000E4885" w:rsidP="000E4885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0E4885">
              <w:rPr>
                <w:rFonts w:ascii="Arial Narrow" w:hAnsi="Arial Narrow" w:cs="Arial"/>
                <w:b/>
                <w:color w:val="000000"/>
              </w:rPr>
              <w:t>ITEM</w:t>
            </w:r>
          </w:p>
        </w:tc>
        <w:tc>
          <w:tcPr>
            <w:tcW w:w="7229" w:type="dxa"/>
          </w:tcPr>
          <w:p w:rsidR="000E4885" w:rsidRPr="000E4885" w:rsidRDefault="000E4885" w:rsidP="000E4885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0E4885">
              <w:rPr>
                <w:rFonts w:ascii="Arial Narrow" w:hAnsi="Arial Narrow" w:cs="Arial"/>
                <w:b/>
                <w:color w:val="000000"/>
              </w:rPr>
              <w:t>DESCRIÇÃO</w:t>
            </w:r>
          </w:p>
        </w:tc>
        <w:tc>
          <w:tcPr>
            <w:tcW w:w="1695" w:type="dxa"/>
          </w:tcPr>
          <w:p w:rsidR="000E4885" w:rsidRPr="000E4885" w:rsidRDefault="000E4885" w:rsidP="000E4885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0E4885">
              <w:rPr>
                <w:rFonts w:ascii="Arial Narrow" w:hAnsi="Arial Narrow" w:cs="Arial"/>
                <w:b/>
                <w:color w:val="000000"/>
              </w:rPr>
              <w:t>VALOR</w:t>
            </w:r>
          </w:p>
        </w:tc>
      </w:tr>
      <w:tr w:rsidR="000E4885" w:rsidRPr="000E4885" w:rsidTr="000E4885">
        <w:trPr>
          <w:jc w:val="center"/>
        </w:trPr>
        <w:tc>
          <w:tcPr>
            <w:tcW w:w="704" w:type="dxa"/>
          </w:tcPr>
          <w:p w:rsidR="000E4885" w:rsidRDefault="000E4885" w:rsidP="000E4885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0E4885" w:rsidRDefault="000E4885" w:rsidP="000E4885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0E4885" w:rsidRDefault="000E4885" w:rsidP="000E4885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0E4885" w:rsidRPr="000E4885" w:rsidRDefault="000E4885" w:rsidP="000E4885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0E4885">
              <w:rPr>
                <w:rFonts w:ascii="Arial Narrow" w:hAnsi="Arial Narrow" w:cs="Arial"/>
                <w:color w:val="000000"/>
              </w:rPr>
              <w:t>01</w:t>
            </w:r>
          </w:p>
        </w:tc>
        <w:tc>
          <w:tcPr>
            <w:tcW w:w="7229" w:type="dxa"/>
          </w:tcPr>
          <w:p w:rsidR="000E4885" w:rsidRPr="000E4885" w:rsidRDefault="000E4885" w:rsidP="000E4885">
            <w:pPr>
              <w:jc w:val="both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/>
              </w:rPr>
              <w:t xml:space="preserve">Prestação de serviço de </w:t>
            </w:r>
            <w:r w:rsidRPr="00351F5F">
              <w:rPr>
                <w:rFonts w:ascii="Arial Narrow" w:hAnsi="Arial Narrow"/>
              </w:rPr>
              <w:t>contagens volumétricas e classificatórias de tráfego em pontos estratégicos ao longo de um trecho de 5,5 km definido para a futura implantação do anel viário do município de Cândido Rodrigues. A implantação de um anel viário é uma obra de infraestrutura de grande impacto urba</w:t>
            </w:r>
            <w:r>
              <w:rPr>
                <w:rFonts w:ascii="Arial Narrow" w:hAnsi="Arial Narrow"/>
              </w:rPr>
              <w:t>nístico, ambiental e econômico, de acordo com o detalhamento técnico estabelecido no Anexo I – Termo de Referência e no Projeto Técnico elaborado pelo departamento de engenharia da prefeitura municipal de Cândido Rodrigues/SP</w:t>
            </w:r>
          </w:p>
        </w:tc>
        <w:tc>
          <w:tcPr>
            <w:tcW w:w="1695" w:type="dxa"/>
          </w:tcPr>
          <w:p w:rsidR="000E4885" w:rsidRDefault="000E4885" w:rsidP="000E4885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0E4885" w:rsidRDefault="000E4885" w:rsidP="000E4885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0E4885" w:rsidRDefault="000E4885" w:rsidP="000E4885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0E4885" w:rsidRPr="000E4885" w:rsidRDefault="000E4885" w:rsidP="000E4885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R$ ________</w:t>
            </w:r>
          </w:p>
        </w:tc>
      </w:tr>
    </w:tbl>
    <w:p w:rsidR="00A7644D" w:rsidRDefault="00A7644D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E869A7" w:rsidRDefault="00E869A7" w:rsidP="003D6C84">
      <w:pPr>
        <w:jc w:val="both"/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AE218A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0B9" w:rsidRDefault="00B320B9">
      <w:r>
        <w:separator/>
      </w:r>
    </w:p>
  </w:endnote>
  <w:endnote w:type="continuationSeparator" w:id="0">
    <w:p w:rsidR="00B320B9" w:rsidRDefault="00B32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F13B41" w:rsidRPr="00F13B41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F13B41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0B9" w:rsidRDefault="00B320B9">
      <w:r>
        <w:separator/>
      </w:r>
    </w:p>
  </w:footnote>
  <w:footnote w:type="continuationSeparator" w:id="0">
    <w:p w:rsidR="00B320B9" w:rsidRDefault="00B32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B320B9"/>
  <w:p w:rsidR="00EC6319" w:rsidRDefault="00B320B9"/>
  <w:p w:rsidR="00EC6319" w:rsidRDefault="00B320B9"/>
  <w:p w:rsidR="00EC6319" w:rsidRDefault="00B320B9"/>
  <w:p w:rsidR="00EC6319" w:rsidRDefault="00B320B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A29E4"/>
    <w:rsid w:val="000B7B91"/>
    <w:rsid w:val="000E4885"/>
    <w:rsid w:val="0019249E"/>
    <w:rsid w:val="00243494"/>
    <w:rsid w:val="002644F5"/>
    <w:rsid w:val="002E0484"/>
    <w:rsid w:val="002E5E01"/>
    <w:rsid w:val="003A752E"/>
    <w:rsid w:val="003D6C84"/>
    <w:rsid w:val="00453510"/>
    <w:rsid w:val="00545B72"/>
    <w:rsid w:val="005F5EAA"/>
    <w:rsid w:val="00664527"/>
    <w:rsid w:val="006730BB"/>
    <w:rsid w:val="006C1FC5"/>
    <w:rsid w:val="007923D9"/>
    <w:rsid w:val="00835BED"/>
    <w:rsid w:val="0086709E"/>
    <w:rsid w:val="00872D01"/>
    <w:rsid w:val="009663F5"/>
    <w:rsid w:val="009E1D2F"/>
    <w:rsid w:val="00A23A31"/>
    <w:rsid w:val="00A7644D"/>
    <w:rsid w:val="00AC1FDF"/>
    <w:rsid w:val="00AC6A43"/>
    <w:rsid w:val="00AD2845"/>
    <w:rsid w:val="00AE218A"/>
    <w:rsid w:val="00B320B9"/>
    <w:rsid w:val="00B34002"/>
    <w:rsid w:val="00B9622B"/>
    <w:rsid w:val="00BF29F9"/>
    <w:rsid w:val="00D1436A"/>
    <w:rsid w:val="00D708F8"/>
    <w:rsid w:val="00D7775B"/>
    <w:rsid w:val="00DB3530"/>
    <w:rsid w:val="00DF1589"/>
    <w:rsid w:val="00E869A7"/>
    <w:rsid w:val="00EC208A"/>
    <w:rsid w:val="00EC6F72"/>
    <w:rsid w:val="00F13B41"/>
    <w:rsid w:val="00F81ACE"/>
    <w:rsid w:val="00FA12AA"/>
    <w:rsid w:val="00FB68F6"/>
    <w:rsid w:val="00FB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8980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236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35</cp:revision>
  <cp:lastPrinted>2024-03-07T19:20:00Z</cp:lastPrinted>
  <dcterms:created xsi:type="dcterms:W3CDTF">2023-10-17T17:14:00Z</dcterms:created>
  <dcterms:modified xsi:type="dcterms:W3CDTF">2025-11-05T16:51:00Z</dcterms:modified>
</cp:coreProperties>
</file>